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巴中市住房和城乡建设局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40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2020-09-04T07:05:59Z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