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ind w:firstLine="694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仿宋_GB2312" w:hAnsi="微软雅黑" w:eastAsia="仿宋_GB2312" w:cs="宋体"/>
          <w:b/>
          <w:bCs/>
          <w:color w:val="000000"/>
          <w:kern w:val="0"/>
          <w:sz w:val="36"/>
          <w:szCs w:val="36"/>
        </w:rPr>
        <w:t>巴中市住房和城乡建设局资质审查决定一览表</w:t>
      </w:r>
    </w:p>
    <w:p>
      <w:pPr>
        <w:widowControl/>
        <w:shd w:val="clear" w:color="auto" w:fill="FFFFFF"/>
        <w:spacing w:line="480" w:lineRule="atLeast"/>
        <w:ind w:firstLine="300"/>
        <w:jc w:val="left"/>
        <w:rPr>
          <w:rFonts w:hint="eastAsia" w:ascii="微软雅黑" w:hAnsi="微软雅黑" w:eastAsia="微软雅黑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（公示期：2017年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5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24"/>
        </w:rPr>
        <w:t>日至2017年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5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16</w:t>
      </w:r>
      <w:r>
        <w:rPr>
          <w:rFonts w:hint="eastAsia" w:ascii="宋体" w:hAnsi="宋体" w:cs="宋体"/>
          <w:color w:val="000000"/>
          <w:kern w:val="0"/>
          <w:sz w:val="24"/>
        </w:rPr>
        <w:t>日）</w:t>
      </w:r>
    </w:p>
    <w:tbl>
      <w:tblPr>
        <w:tblStyle w:val="3"/>
        <w:tblW w:w="946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8"/>
        <w:gridCol w:w="1755"/>
        <w:gridCol w:w="4785"/>
        <w:gridCol w:w="1422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申请事项</w:t>
            </w:r>
          </w:p>
        </w:tc>
        <w:tc>
          <w:tcPr>
            <w:tcW w:w="1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审批意见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3" w:hRule="atLeast"/>
        </w:trPr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巴中市吉丰建筑工程有限责任公司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总承包</w:t>
            </w:r>
          </w:p>
        </w:tc>
        <w:tc>
          <w:tcPr>
            <w:tcW w:w="4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建筑工程施工（三级）</w:t>
            </w:r>
          </w:p>
        </w:tc>
        <w:tc>
          <w:tcPr>
            <w:tcW w:w="14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同意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869A8"/>
    <w:rsid w:val="56F869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2017-05-09T02:31:00Z</dcterms:created>
  <dc:creator>jiansheju</dc:creator>
  <cp:lastModifiedBy>jiansheju</cp:lastModifiedBy>
  <dcterms:modified xsi:type="dcterms:W3CDTF">2017-05-09T02:31:49Z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